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92D49" w14:textId="77777777" w:rsidR="00791F20" w:rsidRPr="00701C3E" w:rsidRDefault="00791F20" w:rsidP="006D7370">
      <w:pPr>
        <w:spacing w:line="480" w:lineRule="auto"/>
        <w:jc w:val="center"/>
        <w:rPr>
          <w:rFonts w:ascii="Times New Roman" w:hAnsi="Times New Roman" w:cs="Times New Roman"/>
          <w:sz w:val="24"/>
          <w:szCs w:val="24"/>
        </w:rPr>
      </w:pPr>
    </w:p>
    <w:p w14:paraId="17CB39FD" w14:textId="77777777" w:rsidR="006D7370" w:rsidRPr="00701C3E" w:rsidRDefault="006D7370" w:rsidP="006D7370">
      <w:pPr>
        <w:spacing w:line="480" w:lineRule="auto"/>
        <w:jc w:val="center"/>
        <w:rPr>
          <w:rFonts w:ascii="Times New Roman" w:hAnsi="Times New Roman" w:cs="Times New Roman"/>
          <w:sz w:val="24"/>
          <w:szCs w:val="24"/>
        </w:rPr>
      </w:pPr>
    </w:p>
    <w:p w14:paraId="6A7C6B09" w14:textId="77777777" w:rsidR="006D7370" w:rsidRPr="00701C3E" w:rsidRDefault="006D7370" w:rsidP="006D7370">
      <w:pPr>
        <w:spacing w:line="480" w:lineRule="auto"/>
        <w:jc w:val="center"/>
        <w:rPr>
          <w:rFonts w:ascii="Times New Roman" w:hAnsi="Times New Roman" w:cs="Times New Roman"/>
          <w:sz w:val="24"/>
          <w:szCs w:val="24"/>
        </w:rPr>
      </w:pPr>
      <w:bookmarkStart w:id="0" w:name="_GoBack"/>
      <w:bookmarkEnd w:id="0"/>
    </w:p>
    <w:p w14:paraId="42232717" w14:textId="77777777" w:rsidR="006D7370" w:rsidRPr="00701C3E" w:rsidRDefault="006D7370" w:rsidP="006D7370">
      <w:pPr>
        <w:spacing w:line="480" w:lineRule="auto"/>
        <w:jc w:val="center"/>
        <w:rPr>
          <w:rFonts w:ascii="Times New Roman" w:hAnsi="Times New Roman" w:cs="Times New Roman"/>
          <w:sz w:val="24"/>
          <w:szCs w:val="24"/>
        </w:rPr>
      </w:pPr>
    </w:p>
    <w:p w14:paraId="599F69A2" w14:textId="77777777" w:rsidR="006D7370" w:rsidRPr="00701C3E" w:rsidRDefault="006D7370" w:rsidP="006D7370">
      <w:pPr>
        <w:spacing w:line="480" w:lineRule="auto"/>
        <w:jc w:val="center"/>
        <w:rPr>
          <w:rFonts w:ascii="Times New Roman" w:hAnsi="Times New Roman" w:cs="Times New Roman"/>
          <w:sz w:val="24"/>
          <w:szCs w:val="24"/>
        </w:rPr>
      </w:pPr>
    </w:p>
    <w:p w14:paraId="53A4423E" w14:textId="77777777" w:rsidR="006D7370" w:rsidRPr="00701C3E" w:rsidRDefault="006D7370" w:rsidP="006D7370">
      <w:pPr>
        <w:spacing w:line="480" w:lineRule="auto"/>
        <w:jc w:val="center"/>
        <w:rPr>
          <w:rFonts w:ascii="Times New Roman" w:hAnsi="Times New Roman" w:cs="Times New Roman"/>
          <w:sz w:val="24"/>
          <w:szCs w:val="24"/>
        </w:rPr>
      </w:pPr>
    </w:p>
    <w:p w14:paraId="5F8E2EEC" w14:textId="69F25901"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U.S History Critical Thinking Questions </w:t>
      </w:r>
    </w:p>
    <w:p w14:paraId="6CAAEAE0" w14:textId="4FF589B3" w:rsidR="006D7370"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Student’s Name</w:t>
      </w:r>
    </w:p>
    <w:p w14:paraId="19B06535" w14:textId="34BC49EF" w:rsidR="00587679" w:rsidRPr="00701C3E" w:rsidRDefault="008A7312" w:rsidP="006D737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92011FA" w14:textId="431AE90B"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Institutional Affiliation </w:t>
      </w:r>
    </w:p>
    <w:p w14:paraId="7A6B335E" w14:textId="49B3E6B2"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Date </w:t>
      </w:r>
    </w:p>
    <w:p w14:paraId="15A6158E" w14:textId="1F95A8BA" w:rsidR="006D7370" w:rsidRPr="00701C3E" w:rsidRDefault="006D7370" w:rsidP="006D7370">
      <w:pPr>
        <w:spacing w:line="480" w:lineRule="auto"/>
        <w:jc w:val="center"/>
        <w:rPr>
          <w:rFonts w:ascii="Times New Roman" w:hAnsi="Times New Roman" w:cs="Times New Roman"/>
          <w:sz w:val="24"/>
          <w:szCs w:val="24"/>
        </w:rPr>
      </w:pPr>
    </w:p>
    <w:p w14:paraId="4B76ADA1" w14:textId="22EFCCF6" w:rsidR="006D7370" w:rsidRPr="00701C3E" w:rsidRDefault="006D7370" w:rsidP="006D7370">
      <w:pPr>
        <w:spacing w:line="480" w:lineRule="auto"/>
        <w:jc w:val="center"/>
        <w:rPr>
          <w:rFonts w:ascii="Times New Roman" w:hAnsi="Times New Roman" w:cs="Times New Roman"/>
          <w:sz w:val="24"/>
          <w:szCs w:val="24"/>
        </w:rPr>
      </w:pPr>
    </w:p>
    <w:p w14:paraId="6496BA2E" w14:textId="05715520" w:rsidR="006D7370" w:rsidRPr="00701C3E" w:rsidRDefault="006D7370" w:rsidP="006D7370">
      <w:pPr>
        <w:spacing w:line="480" w:lineRule="auto"/>
        <w:jc w:val="center"/>
        <w:rPr>
          <w:rFonts w:ascii="Times New Roman" w:hAnsi="Times New Roman" w:cs="Times New Roman"/>
          <w:sz w:val="24"/>
          <w:szCs w:val="24"/>
        </w:rPr>
      </w:pPr>
    </w:p>
    <w:p w14:paraId="67DB5B01" w14:textId="653F1FE9" w:rsidR="006D7370" w:rsidRPr="00701C3E" w:rsidRDefault="006D7370" w:rsidP="006D7370">
      <w:pPr>
        <w:spacing w:line="480" w:lineRule="auto"/>
        <w:jc w:val="center"/>
        <w:rPr>
          <w:rFonts w:ascii="Times New Roman" w:hAnsi="Times New Roman" w:cs="Times New Roman"/>
          <w:sz w:val="24"/>
          <w:szCs w:val="24"/>
        </w:rPr>
      </w:pPr>
    </w:p>
    <w:p w14:paraId="41B812B9" w14:textId="4DB31E52" w:rsidR="006D7370" w:rsidRPr="00701C3E" w:rsidRDefault="006D7370" w:rsidP="006D7370">
      <w:pPr>
        <w:spacing w:line="480" w:lineRule="auto"/>
        <w:jc w:val="center"/>
        <w:rPr>
          <w:rFonts w:ascii="Times New Roman" w:hAnsi="Times New Roman" w:cs="Times New Roman"/>
          <w:sz w:val="24"/>
          <w:szCs w:val="24"/>
        </w:rPr>
      </w:pPr>
    </w:p>
    <w:p w14:paraId="6B9F04D5" w14:textId="4E893F70" w:rsidR="006D7370" w:rsidRPr="00701C3E" w:rsidRDefault="006D7370" w:rsidP="006D7370">
      <w:pPr>
        <w:spacing w:line="480" w:lineRule="auto"/>
        <w:jc w:val="center"/>
        <w:rPr>
          <w:rFonts w:ascii="Times New Roman" w:hAnsi="Times New Roman" w:cs="Times New Roman"/>
          <w:sz w:val="24"/>
          <w:szCs w:val="24"/>
        </w:rPr>
      </w:pPr>
    </w:p>
    <w:p w14:paraId="789CE63F" w14:textId="363A01DD" w:rsidR="006D7370" w:rsidRPr="00701C3E" w:rsidRDefault="006D7370" w:rsidP="006D7370">
      <w:pPr>
        <w:spacing w:line="480" w:lineRule="auto"/>
        <w:jc w:val="center"/>
        <w:rPr>
          <w:rFonts w:ascii="Times New Roman" w:hAnsi="Times New Roman" w:cs="Times New Roman"/>
          <w:sz w:val="24"/>
          <w:szCs w:val="24"/>
        </w:rPr>
      </w:pPr>
    </w:p>
    <w:p w14:paraId="6A66423D" w14:textId="70081EE2" w:rsidR="006D7370" w:rsidRPr="00701C3E" w:rsidRDefault="006D7370" w:rsidP="006D7370">
      <w:pPr>
        <w:spacing w:line="480" w:lineRule="auto"/>
        <w:jc w:val="center"/>
        <w:rPr>
          <w:rFonts w:ascii="Times New Roman" w:hAnsi="Times New Roman" w:cs="Times New Roman"/>
          <w:sz w:val="24"/>
          <w:szCs w:val="24"/>
        </w:rPr>
      </w:pPr>
    </w:p>
    <w:p w14:paraId="0295C68E" w14:textId="3FF2D429" w:rsidR="006D7370" w:rsidRPr="00701C3E" w:rsidRDefault="008A7312" w:rsidP="006D7370">
      <w:pPr>
        <w:spacing w:line="480" w:lineRule="auto"/>
        <w:jc w:val="center"/>
        <w:rPr>
          <w:rStyle w:val="Emphasis"/>
          <w:rFonts w:ascii="Times New Roman" w:hAnsi="Times New Roman" w:cs="Times New Roman"/>
          <w:b/>
          <w:bCs/>
          <w:i w:val="0"/>
          <w:iCs w:val="0"/>
          <w:sz w:val="24"/>
          <w:szCs w:val="24"/>
          <w:shd w:val="clear" w:color="auto" w:fill="FFFFFF"/>
        </w:rPr>
      </w:pPr>
      <w:r w:rsidRPr="00701C3E">
        <w:rPr>
          <w:rFonts w:ascii="Times New Roman" w:hAnsi="Times New Roman" w:cs="Times New Roman"/>
          <w:b/>
          <w:bCs/>
          <w:sz w:val="24"/>
          <w:szCs w:val="24"/>
        </w:rPr>
        <w:t>Chap 7. Q</w:t>
      </w:r>
      <w:r w:rsidRPr="00701C3E">
        <w:rPr>
          <w:rStyle w:val="Emphasis"/>
          <w:rFonts w:ascii="Times New Roman" w:hAnsi="Times New Roman" w:cs="Times New Roman"/>
          <w:b/>
          <w:bCs/>
          <w:i w:val="0"/>
          <w:iCs w:val="0"/>
          <w:sz w:val="24"/>
          <w:szCs w:val="24"/>
          <w:shd w:val="clear" w:color="auto" w:fill="FFFFFF"/>
        </w:rPr>
        <w:t>6. Circumstances that led to Shays' Rebellion, the government response and how the reaction would have confirmed or negated grievances of the participants. Why?</w:t>
      </w:r>
    </w:p>
    <w:p w14:paraId="61C1F34C" w14:textId="0B6794A4" w:rsidR="006D7370" w:rsidRPr="00701C3E" w:rsidRDefault="008A7312" w:rsidP="006D7370">
      <w:pPr>
        <w:spacing w:line="480" w:lineRule="auto"/>
        <w:rPr>
          <w:rStyle w:val="Emphasis"/>
          <w:rFonts w:ascii="Times New Roman" w:hAnsi="Times New Roman" w:cs="Times New Roman"/>
          <w:i w:val="0"/>
          <w:iCs w:val="0"/>
          <w:sz w:val="24"/>
          <w:szCs w:val="24"/>
          <w:shd w:val="clear" w:color="auto" w:fill="FFFFFF"/>
        </w:rPr>
      </w:pPr>
      <w:r w:rsidRPr="00701C3E">
        <w:rPr>
          <w:rStyle w:val="Emphasis"/>
          <w:rFonts w:ascii="Times New Roman" w:hAnsi="Times New Roman" w:cs="Times New Roman"/>
          <w:b/>
          <w:bCs/>
          <w:i w:val="0"/>
          <w:iCs w:val="0"/>
          <w:sz w:val="24"/>
          <w:szCs w:val="24"/>
          <w:shd w:val="clear" w:color="auto" w:fill="FFFFFF"/>
        </w:rPr>
        <w:tab/>
      </w:r>
      <w:r w:rsidRPr="00701C3E">
        <w:rPr>
          <w:rStyle w:val="Emphasis"/>
          <w:rFonts w:ascii="Times New Roman" w:hAnsi="Times New Roman" w:cs="Times New Roman"/>
          <w:i w:val="0"/>
          <w:iCs w:val="0"/>
          <w:sz w:val="24"/>
          <w:szCs w:val="24"/>
          <w:shd w:val="clear" w:color="auto" w:fill="FFFFFF"/>
        </w:rPr>
        <w:t xml:space="preserve">Shay rebellion </w:t>
      </w:r>
      <w:r w:rsidR="00E52739">
        <w:rPr>
          <w:rStyle w:val="Emphasis"/>
          <w:rFonts w:ascii="Times New Roman" w:hAnsi="Times New Roman" w:cs="Times New Roman"/>
          <w:i w:val="0"/>
          <w:iCs w:val="0"/>
          <w:sz w:val="24"/>
          <w:szCs w:val="24"/>
          <w:shd w:val="clear" w:color="auto" w:fill="FFFFFF"/>
        </w:rPr>
        <w:t xml:space="preserve">was </w:t>
      </w:r>
      <w:r w:rsidRPr="00701C3E">
        <w:rPr>
          <w:rStyle w:val="Emphasis"/>
          <w:rFonts w:ascii="Times New Roman" w:hAnsi="Times New Roman" w:cs="Times New Roman"/>
          <w:i w:val="0"/>
          <w:iCs w:val="0"/>
          <w:sz w:val="24"/>
          <w:szCs w:val="24"/>
          <w:shd w:val="clear" w:color="auto" w:fill="FFFFFF"/>
        </w:rPr>
        <w:t>cause</w:t>
      </w:r>
      <w:r w:rsidR="00E52739">
        <w:rPr>
          <w:rStyle w:val="Emphasis"/>
          <w:rFonts w:ascii="Times New Roman" w:hAnsi="Times New Roman" w:cs="Times New Roman"/>
          <w:i w:val="0"/>
          <w:iCs w:val="0"/>
          <w:sz w:val="24"/>
          <w:szCs w:val="24"/>
          <w:shd w:val="clear" w:color="auto" w:fill="FFFFFF"/>
        </w:rPr>
        <w:t>d by</w:t>
      </w:r>
      <w:r w:rsidRPr="00701C3E">
        <w:rPr>
          <w:rStyle w:val="Emphasis"/>
          <w:rFonts w:ascii="Times New Roman" w:hAnsi="Times New Roman" w:cs="Times New Roman"/>
          <w:i w:val="0"/>
          <w:iCs w:val="0"/>
          <w:sz w:val="24"/>
          <w:szCs w:val="24"/>
          <w:shd w:val="clear" w:color="auto" w:fill="FFFFFF"/>
        </w:rPr>
        <w:t xml:space="preserve"> lack of money. The war for American Revolution had caused colossal </w:t>
      </w:r>
      <w:r w:rsidR="00413038" w:rsidRPr="00701C3E">
        <w:rPr>
          <w:rStyle w:val="Emphasis"/>
          <w:rFonts w:ascii="Times New Roman" w:hAnsi="Times New Roman" w:cs="Times New Roman"/>
          <w:i w:val="0"/>
          <w:iCs w:val="0"/>
          <w:sz w:val="24"/>
          <w:szCs w:val="24"/>
          <w:shd w:val="clear" w:color="auto" w:fill="FFFFFF"/>
        </w:rPr>
        <w:t xml:space="preserve">war debts. The State Governments and the Continental Congress, therefore, imposed a poll tax to make up for the war debts. The government of Massachusetts did not respond like the other 1780s </w:t>
      </w:r>
      <w:r w:rsidR="0016159D" w:rsidRPr="00701C3E">
        <w:rPr>
          <w:rStyle w:val="Emphasis"/>
          <w:rFonts w:ascii="Times New Roman" w:hAnsi="Times New Roman" w:cs="Times New Roman"/>
          <w:i w:val="0"/>
          <w:iCs w:val="0"/>
          <w:sz w:val="24"/>
          <w:szCs w:val="24"/>
          <w:shd w:val="clear" w:color="auto" w:fill="FFFFFF"/>
        </w:rPr>
        <w:t>legislatures</w:t>
      </w:r>
      <w:r w:rsidR="00413038" w:rsidRPr="00701C3E">
        <w:rPr>
          <w:rStyle w:val="Emphasis"/>
          <w:rFonts w:ascii="Times New Roman" w:hAnsi="Times New Roman" w:cs="Times New Roman"/>
          <w:i w:val="0"/>
          <w:iCs w:val="0"/>
          <w:sz w:val="24"/>
          <w:szCs w:val="24"/>
          <w:shd w:val="clear" w:color="auto" w:fill="FFFFFF"/>
        </w:rPr>
        <w:t xml:space="preserve"> to the economic crisis. They did not pass the laws of the pro</w:t>
      </w:r>
      <w:r w:rsidR="0016159D">
        <w:rPr>
          <w:rStyle w:val="Emphasis"/>
          <w:rFonts w:ascii="Times New Roman" w:hAnsi="Times New Roman" w:cs="Times New Roman"/>
          <w:i w:val="0"/>
          <w:iCs w:val="0"/>
          <w:sz w:val="24"/>
          <w:szCs w:val="24"/>
          <w:shd w:val="clear" w:color="auto" w:fill="FFFFFF"/>
        </w:rPr>
        <w:t>-</w:t>
      </w:r>
      <w:r w:rsidR="00413038" w:rsidRPr="00701C3E">
        <w:rPr>
          <w:rStyle w:val="Emphasis"/>
          <w:rFonts w:ascii="Times New Roman" w:hAnsi="Times New Roman" w:cs="Times New Roman"/>
          <w:i w:val="0"/>
          <w:iCs w:val="0"/>
          <w:sz w:val="24"/>
          <w:szCs w:val="24"/>
          <w:shd w:val="clear" w:color="auto" w:fill="FFFFFF"/>
        </w:rPr>
        <w:t>debtor like printing more money and forgiving debts</w:t>
      </w:r>
      <w:r w:rsidR="0005759C">
        <w:rPr>
          <w:rStyle w:val="FootnoteReference"/>
          <w:rFonts w:ascii="Times New Roman" w:hAnsi="Times New Roman" w:cs="Times New Roman"/>
          <w:sz w:val="24"/>
          <w:szCs w:val="24"/>
          <w:shd w:val="clear" w:color="auto" w:fill="FFFFFF"/>
        </w:rPr>
        <w:footnoteReference w:id="1"/>
      </w:r>
      <w:r w:rsidR="00413038" w:rsidRPr="00701C3E">
        <w:rPr>
          <w:rStyle w:val="Emphasis"/>
          <w:rFonts w:ascii="Times New Roman" w:hAnsi="Times New Roman" w:cs="Times New Roman"/>
          <w:i w:val="0"/>
          <w:iCs w:val="0"/>
          <w:sz w:val="24"/>
          <w:szCs w:val="24"/>
          <w:shd w:val="clear" w:color="auto" w:fill="FFFFFF"/>
        </w:rPr>
        <w:t xml:space="preserve">. </w:t>
      </w:r>
      <w:r w:rsidR="0016159D" w:rsidRPr="00701C3E">
        <w:rPr>
          <w:rStyle w:val="Emphasis"/>
          <w:rFonts w:ascii="Times New Roman" w:hAnsi="Times New Roman" w:cs="Times New Roman"/>
          <w:i w:val="0"/>
          <w:iCs w:val="0"/>
          <w:sz w:val="24"/>
          <w:szCs w:val="24"/>
          <w:shd w:val="clear" w:color="auto" w:fill="FFFFFF"/>
        </w:rPr>
        <w:t>Sheriffs</w:t>
      </w:r>
      <w:r w:rsidR="00413038" w:rsidRPr="00701C3E">
        <w:rPr>
          <w:rStyle w:val="Emphasis"/>
          <w:rFonts w:ascii="Times New Roman" w:hAnsi="Times New Roman" w:cs="Times New Roman"/>
          <w:i w:val="0"/>
          <w:iCs w:val="0"/>
          <w:sz w:val="24"/>
          <w:szCs w:val="24"/>
          <w:shd w:val="clear" w:color="auto" w:fill="FFFFFF"/>
        </w:rPr>
        <w:t xml:space="preserve"> put in prison the farmers who never paid their debts and seized a lot of farms in the region. If the government had printed some more paper money and forgive the debts, there would arise no rebellion since the economy will have enough money in circulation and some large debts would be </w:t>
      </w:r>
      <w:r w:rsidR="0016159D" w:rsidRPr="00701C3E">
        <w:rPr>
          <w:rStyle w:val="Emphasis"/>
          <w:rFonts w:ascii="Times New Roman" w:hAnsi="Times New Roman" w:cs="Times New Roman"/>
          <w:i w:val="0"/>
          <w:iCs w:val="0"/>
          <w:sz w:val="24"/>
          <w:szCs w:val="24"/>
          <w:shd w:val="clear" w:color="auto" w:fill="FFFFFF"/>
        </w:rPr>
        <w:t>paid</w:t>
      </w:r>
      <w:r w:rsidR="00413038" w:rsidRPr="00701C3E">
        <w:rPr>
          <w:rStyle w:val="Emphasis"/>
          <w:rFonts w:ascii="Times New Roman" w:hAnsi="Times New Roman" w:cs="Times New Roman"/>
          <w:i w:val="0"/>
          <w:iCs w:val="0"/>
          <w:sz w:val="24"/>
          <w:szCs w:val="24"/>
          <w:shd w:val="clear" w:color="auto" w:fill="FFFFFF"/>
        </w:rPr>
        <w:t xml:space="preserve"> for</w:t>
      </w:r>
      <w:r w:rsidR="0016159D">
        <w:rPr>
          <w:rStyle w:val="Emphasis"/>
          <w:rFonts w:ascii="Times New Roman" w:hAnsi="Times New Roman" w:cs="Times New Roman"/>
          <w:i w:val="0"/>
          <w:iCs w:val="0"/>
          <w:sz w:val="24"/>
          <w:szCs w:val="24"/>
          <w:shd w:val="clear" w:color="auto" w:fill="FFFFFF"/>
        </w:rPr>
        <w:t xml:space="preserve"> (Pg. 200- 201)</w:t>
      </w:r>
    </w:p>
    <w:p w14:paraId="04B4EF57" w14:textId="77777777" w:rsidR="00950B44" w:rsidRPr="00701C3E" w:rsidRDefault="008A7312" w:rsidP="00950B44">
      <w:pPr>
        <w:spacing w:line="480" w:lineRule="auto"/>
        <w:jc w:val="center"/>
        <w:rPr>
          <w:rFonts w:ascii="Times New Roman" w:hAnsi="Times New Roman" w:cs="Times New Roman"/>
          <w:b/>
          <w:bCs/>
          <w:sz w:val="24"/>
          <w:szCs w:val="24"/>
          <w:shd w:val="clear" w:color="auto" w:fill="FFFFFF"/>
        </w:rPr>
      </w:pPr>
      <w:r w:rsidRPr="00701C3E">
        <w:rPr>
          <w:rStyle w:val="Emphasis"/>
          <w:rFonts w:ascii="Times New Roman" w:hAnsi="Times New Roman" w:cs="Times New Roman"/>
          <w:b/>
          <w:bCs/>
          <w:i w:val="0"/>
          <w:iCs w:val="0"/>
          <w:sz w:val="24"/>
          <w:szCs w:val="24"/>
          <w:shd w:val="clear" w:color="auto" w:fill="FFFFFF"/>
        </w:rPr>
        <w:t>Chapter 8. Q</w:t>
      </w:r>
      <w:r w:rsidRPr="00701C3E">
        <w:rPr>
          <w:rFonts w:ascii="Times New Roman" w:hAnsi="Times New Roman" w:cs="Times New Roman"/>
          <w:b/>
          <w:bCs/>
          <w:sz w:val="24"/>
          <w:szCs w:val="24"/>
          <w:shd w:val="clear" w:color="auto" w:fill="FFFFFF"/>
        </w:rPr>
        <w:t>4.</w:t>
      </w:r>
      <w:r w:rsidR="008718FC" w:rsidRPr="00701C3E">
        <w:rPr>
          <w:rFonts w:ascii="Times New Roman" w:hAnsi="Times New Roman" w:cs="Times New Roman"/>
          <w:b/>
          <w:bCs/>
          <w:sz w:val="24"/>
          <w:szCs w:val="24"/>
          <w:shd w:val="clear" w:color="auto" w:fill="FFFFFF"/>
        </w:rPr>
        <w:t xml:space="preserve"> the most significant impact of the 1812 war </w:t>
      </w:r>
    </w:p>
    <w:p w14:paraId="531111B2" w14:textId="2E41BAD0" w:rsidR="008718FC" w:rsidRPr="00701C3E" w:rsidRDefault="00BC03A8" w:rsidP="00950B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1812 war was caused by a series of sanctions of the economy by the French and the British against the U.S as part of the wars of the Napoleon and the American outrage at the practice of impressment by the British. </w:t>
      </w:r>
      <w:r w:rsidR="008A7312" w:rsidRPr="00701C3E">
        <w:rPr>
          <w:rFonts w:ascii="Times New Roman" w:hAnsi="Times New Roman" w:cs="Times New Roman"/>
          <w:sz w:val="24"/>
          <w:szCs w:val="24"/>
          <w:shd w:val="clear" w:color="auto" w:fill="FFFFFF"/>
        </w:rPr>
        <w:t xml:space="preserve">The most significant effect was on the economy of the United States. </w:t>
      </w:r>
      <w:r w:rsidR="0016159D">
        <w:rPr>
          <w:rFonts w:ascii="Times New Roman" w:hAnsi="Times New Roman" w:cs="Times New Roman"/>
          <w:sz w:val="24"/>
          <w:szCs w:val="24"/>
          <w:shd w:val="clear" w:color="auto" w:fill="FFFFFF"/>
        </w:rPr>
        <w:t>(Pg. 23</w:t>
      </w:r>
      <w:r w:rsidR="0016159D" w:rsidRPr="0016159D">
        <w:rPr>
          <w:rFonts w:ascii="Times New Roman" w:hAnsi="Times New Roman" w:cs="Times New Roman"/>
          <w:sz w:val="24"/>
          <w:szCs w:val="24"/>
          <w:shd w:val="clear" w:color="auto" w:fill="FFFFFF"/>
        </w:rPr>
        <w:t>4</w:t>
      </w:r>
      <w:r w:rsidR="0016159D">
        <w:rPr>
          <w:rFonts w:ascii="Times New Roman" w:hAnsi="Times New Roman" w:cs="Times New Roman"/>
          <w:sz w:val="24"/>
          <w:szCs w:val="24"/>
          <w:shd w:val="clear" w:color="auto" w:fill="FFFFFF"/>
        </w:rPr>
        <w:t>- 235)</w:t>
      </w:r>
      <w:r w:rsidR="0016159D" w:rsidRPr="0016159D">
        <w:rPr>
          <w:rFonts w:ascii="Times New Roman" w:hAnsi="Times New Roman" w:cs="Times New Roman"/>
          <w:sz w:val="24"/>
          <w:szCs w:val="24"/>
          <w:shd w:val="clear" w:color="auto" w:fill="FFFFFF"/>
        </w:rPr>
        <w:t xml:space="preserve"> </w:t>
      </w:r>
      <w:r w:rsidR="008A7312" w:rsidRPr="00701C3E">
        <w:rPr>
          <w:rFonts w:ascii="Times New Roman" w:hAnsi="Times New Roman" w:cs="Times New Roman"/>
          <w:sz w:val="24"/>
          <w:szCs w:val="24"/>
          <w:shd w:val="clear" w:color="auto" w:fill="FFFFFF"/>
        </w:rPr>
        <w:t xml:space="preserve">The economy was damaged severely by the blockade of the British. However, the aftermath led to a boost dramatically to the </w:t>
      </w:r>
      <w:r w:rsidR="00950B44" w:rsidRPr="00701C3E">
        <w:rPr>
          <w:rFonts w:ascii="Times New Roman" w:hAnsi="Times New Roman" w:cs="Times New Roman"/>
          <w:sz w:val="24"/>
          <w:szCs w:val="24"/>
          <w:shd w:val="clear" w:color="auto" w:fill="FFFFFF"/>
        </w:rPr>
        <w:t>capabilities</w:t>
      </w:r>
      <w:r w:rsidR="008A7312" w:rsidRPr="00701C3E">
        <w:rPr>
          <w:rFonts w:ascii="Times New Roman" w:hAnsi="Times New Roman" w:cs="Times New Roman"/>
          <w:sz w:val="24"/>
          <w:szCs w:val="24"/>
          <w:shd w:val="clear" w:color="auto" w:fill="FFFFFF"/>
        </w:rPr>
        <w:t xml:space="preserve"> of manufacturing of the United States. The war also destroyed effectively the ability of the Indians to resist the expansion of America </w:t>
      </w:r>
      <w:r w:rsidR="00950B44" w:rsidRPr="00701C3E">
        <w:rPr>
          <w:rFonts w:ascii="Times New Roman" w:hAnsi="Times New Roman" w:cs="Times New Roman"/>
          <w:sz w:val="24"/>
          <w:szCs w:val="24"/>
          <w:shd w:val="clear" w:color="auto" w:fill="FFFFFF"/>
        </w:rPr>
        <w:t xml:space="preserve">toward the east of River Mississippi. There </w:t>
      </w:r>
      <w:r w:rsidR="00587679" w:rsidRPr="00701C3E">
        <w:rPr>
          <w:rFonts w:ascii="Times New Roman" w:hAnsi="Times New Roman" w:cs="Times New Roman"/>
          <w:sz w:val="24"/>
          <w:szCs w:val="24"/>
          <w:shd w:val="clear" w:color="auto" w:fill="FFFFFF"/>
        </w:rPr>
        <w:t>were</w:t>
      </w:r>
      <w:r w:rsidR="00950B44" w:rsidRPr="00701C3E">
        <w:rPr>
          <w:rFonts w:ascii="Times New Roman" w:hAnsi="Times New Roman" w:cs="Times New Roman"/>
          <w:sz w:val="24"/>
          <w:szCs w:val="24"/>
          <w:shd w:val="clear" w:color="auto" w:fill="FFFFFF"/>
        </w:rPr>
        <w:t xml:space="preserve"> also no significant changes in boundaries or any prewar borders. The war destroyed the political and physical land of the </w:t>
      </w:r>
      <w:r w:rsidR="00950B44" w:rsidRPr="00701C3E">
        <w:rPr>
          <w:rFonts w:ascii="Times New Roman" w:hAnsi="Times New Roman" w:cs="Times New Roman"/>
          <w:sz w:val="24"/>
          <w:szCs w:val="24"/>
          <w:shd w:val="clear" w:color="auto" w:fill="FFFFFF"/>
        </w:rPr>
        <w:lastRenderedPageBreak/>
        <w:t xml:space="preserve">natives who had joined the British forces. </w:t>
      </w:r>
      <w:r>
        <w:rPr>
          <w:rFonts w:ascii="Times New Roman" w:hAnsi="Times New Roman" w:cs="Times New Roman"/>
          <w:sz w:val="24"/>
          <w:szCs w:val="24"/>
          <w:shd w:val="clear" w:color="auto" w:fill="FFFFFF"/>
        </w:rPr>
        <w:t xml:space="preserve"> The war also resulted into a completely different set of diplomatic relations between Great Britain that favored muchly the United States through the treaty of Ghent.</w:t>
      </w:r>
    </w:p>
    <w:p w14:paraId="7194EF7E" w14:textId="4CA5C71A" w:rsidR="00950B44" w:rsidRPr="00701C3E" w:rsidRDefault="008A7312" w:rsidP="00950B44">
      <w:pPr>
        <w:spacing w:line="480" w:lineRule="auto"/>
        <w:ind w:firstLine="720"/>
        <w:jc w:val="center"/>
        <w:rPr>
          <w:rFonts w:ascii="Times New Roman" w:hAnsi="Times New Roman" w:cs="Times New Roman"/>
          <w:b/>
          <w:bCs/>
          <w:sz w:val="24"/>
          <w:szCs w:val="24"/>
          <w:shd w:val="clear" w:color="auto" w:fill="FFFFFF"/>
        </w:rPr>
      </w:pPr>
      <w:r w:rsidRPr="00701C3E">
        <w:rPr>
          <w:rFonts w:ascii="Times New Roman" w:hAnsi="Times New Roman" w:cs="Times New Roman"/>
          <w:b/>
          <w:bCs/>
          <w:sz w:val="24"/>
          <w:szCs w:val="24"/>
          <w:shd w:val="clear" w:color="auto" w:fill="FFFFFF"/>
        </w:rPr>
        <w:t xml:space="preserve">Chapter 9. Q3. Would the industrial revolution </w:t>
      </w:r>
      <w:r w:rsidR="00587679" w:rsidRPr="00701C3E">
        <w:rPr>
          <w:rFonts w:ascii="Times New Roman" w:hAnsi="Times New Roman" w:cs="Times New Roman"/>
          <w:b/>
          <w:bCs/>
          <w:sz w:val="24"/>
          <w:szCs w:val="24"/>
          <w:shd w:val="clear" w:color="auto" w:fill="FFFFFF"/>
        </w:rPr>
        <w:t>have been</w:t>
      </w:r>
      <w:r w:rsidRPr="00701C3E">
        <w:rPr>
          <w:rFonts w:ascii="Times New Roman" w:hAnsi="Times New Roman" w:cs="Times New Roman"/>
          <w:b/>
          <w:bCs/>
          <w:sz w:val="24"/>
          <w:szCs w:val="24"/>
          <w:shd w:val="clear" w:color="auto" w:fill="FFFFFF"/>
        </w:rPr>
        <w:t xml:space="preserve"> possible without the use of slave </w:t>
      </w:r>
      <w:r w:rsidR="00472ECE" w:rsidRPr="00701C3E">
        <w:rPr>
          <w:rFonts w:ascii="Times New Roman" w:hAnsi="Times New Roman" w:cs="Times New Roman"/>
          <w:b/>
          <w:bCs/>
          <w:sz w:val="24"/>
          <w:szCs w:val="24"/>
          <w:shd w:val="clear" w:color="auto" w:fill="FFFFFF"/>
        </w:rPr>
        <w:t>labor</w:t>
      </w:r>
      <w:r w:rsidRPr="00701C3E">
        <w:rPr>
          <w:rFonts w:ascii="Times New Roman" w:hAnsi="Times New Roman" w:cs="Times New Roman"/>
          <w:b/>
          <w:bCs/>
          <w:sz w:val="24"/>
          <w:szCs w:val="24"/>
          <w:shd w:val="clear" w:color="auto" w:fill="FFFFFF"/>
        </w:rPr>
        <w:t>? Why or why not.</w:t>
      </w:r>
    </w:p>
    <w:p w14:paraId="4802DC3A" w14:textId="32E1712A" w:rsidR="00950B44" w:rsidRPr="00701C3E" w:rsidRDefault="00BC03A8" w:rsidP="00950B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Yes, it would have been possible. </w:t>
      </w:r>
      <w:r w:rsidR="008A7312" w:rsidRPr="00701C3E">
        <w:rPr>
          <w:rFonts w:ascii="Times New Roman" w:hAnsi="Times New Roman" w:cs="Times New Roman"/>
          <w:sz w:val="24"/>
          <w:szCs w:val="24"/>
          <w:shd w:val="clear" w:color="auto" w:fill="FFFFFF"/>
        </w:rPr>
        <w:t xml:space="preserve">In my opinion, slavery accelerated the rate of the industrial revolution, and therefore it would have just occurred with or without it. The slaves picked cotton, and this increased productivity of the nation. </w:t>
      </w:r>
      <w:r>
        <w:rPr>
          <w:rFonts w:ascii="Times New Roman" w:hAnsi="Times New Roman" w:cs="Times New Roman"/>
          <w:sz w:val="24"/>
          <w:szCs w:val="24"/>
          <w:shd w:val="clear" w:color="auto" w:fill="FFFFFF"/>
        </w:rPr>
        <w:t xml:space="preserve">Industrial revolution was driven by innovation and freedom and not by the backbreaking slave labor and </w:t>
      </w:r>
      <w:r w:rsidR="00501C20">
        <w:rPr>
          <w:rFonts w:ascii="Times New Roman" w:hAnsi="Times New Roman" w:cs="Times New Roman"/>
          <w:sz w:val="24"/>
          <w:szCs w:val="24"/>
          <w:shd w:val="clear" w:color="auto" w:fill="FFFFFF"/>
        </w:rPr>
        <w:t>oppression by</w:t>
      </w:r>
      <w:r>
        <w:rPr>
          <w:rFonts w:ascii="Times New Roman" w:hAnsi="Times New Roman" w:cs="Times New Roman"/>
          <w:sz w:val="24"/>
          <w:szCs w:val="24"/>
          <w:shd w:val="clear" w:color="auto" w:fill="FFFFFF"/>
        </w:rPr>
        <w:t xml:space="preserve"> their masters. </w:t>
      </w:r>
      <w:r w:rsidR="00501C20">
        <w:rPr>
          <w:rFonts w:ascii="Times New Roman" w:hAnsi="Times New Roman" w:cs="Times New Roman"/>
          <w:sz w:val="24"/>
          <w:szCs w:val="24"/>
          <w:shd w:val="clear" w:color="auto" w:fill="FFFFFF"/>
        </w:rPr>
        <w:t xml:space="preserve">Western Europe for instance was primarily settled by western Europeans who practically were state societies that had no history of slavery and were the states that produced industrial revolution. </w:t>
      </w:r>
      <w:r w:rsidR="008A7312" w:rsidRPr="00701C3E">
        <w:rPr>
          <w:rFonts w:ascii="Times New Roman" w:hAnsi="Times New Roman" w:cs="Times New Roman"/>
          <w:sz w:val="24"/>
          <w:szCs w:val="24"/>
          <w:shd w:val="clear" w:color="auto" w:fill="FFFFFF"/>
        </w:rPr>
        <w:t>It was also a positive step to the industrial revolution</w:t>
      </w:r>
      <w:r w:rsidR="001C47CD">
        <w:rPr>
          <w:rFonts w:ascii="Times New Roman" w:hAnsi="Times New Roman" w:cs="Times New Roman"/>
          <w:sz w:val="24"/>
          <w:szCs w:val="24"/>
          <w:shd w:val="clear" w:color="auto" w:fill="FFFFFF"/>
        </w:rPr>
        <w:t xml:space="preserve"> (Pg. 257-2</w:t>
      </w:r>
      <w:r w:rsidR="0016159D" w:rsidRPr="0016159D">
        <w:rPr>
          <w:rFonts w:ascii="Times New Roman" w:hAnsi="Times New Roman" w:cs="Times New Roman"/>
          <w:sz w:val="24"/>
          <w:szCs w:val="24"/>
          <w:shd w:val="clear" w:color="auto" w:fill="FFFFFF"/>
        </w:rPr>
        <w:t>6</w:t>
      </w:r>
      <w:r w:rsidR="0016159D">
        <w:rPr>
          <w:rFonts w:ascii="Times New Roman" w:hAnsi="Times New Roman" w:cs="Times New Roman"/>
          <w:sz w:val="24"/>
          <w:szCs w:val="24"/>
          <w:shd w:val="clear" w:color="auto" w:fill="FFFFFF"/>
        </w:rPr>
        <w:t xml:space="preserve">0) </w:t>
      </w:r>
      <w:r w:rsidR="008A7312" w:rsidRPr="00701C3E">
        <w:rPr>
          <w:rFonts w:ascii="Times New Roman" w:hAnsi="Times New Roman" w:cs="Times New Roman"/>
          <w:sz w:val="24"/>
          <w:szCs w:val="24"/>
          <w:shd w:val="clear" w:color="auto" w:fill="FFFFFF"/>
        </w:rPr>
        <w:t>Innovations in the agricultural sector led to a massive increase in high quality but cheap cotton production. If the slaves were not there, then, production levels would have been low, and the cost of production be high, this would have slowed down the rate of the Industrial Revolution</w:t>
      </w:r>
      <w:r w:rsidR="0005759C">
        <w:rPr>
          <w:rStyle w:val="FootnoteReference"/>
          <w:rFonts w:ascii="Times New Roman" w:hAnsi="Times New Roman" w:cs="Times New Roman"/>
          <w:sz w:val="24"/>
          <w:szCs w:val="24"/>
          <w:shd w:val="clear" w:color="auto" w:fill="FFFFFF"/>
        </w:rPr>
        <w:footnoteReference w:id="2"/>
      </w:r>
      <w:r w:rsidR="008A7312" w:rsidRPr="00701C3E">
        <w:rPr>
          <w:rFonts w:ascii="Times New Roman" w:hAnsi="Times New Roman" w:cs="Times New Roman"/>
          <w:sz w:val="24"/>
          <w:szCs w:val="24"/>
          <w:shd w:val="clear" w:color="auto" w:fill="FFFFFF"/>
        </w:rPr>
        <w:t>.</w:t>
      </w:r>
    </w:p>
    <w:p w14:paraId="079E9841" w14:textId="1A67F132" w:rsidR="008029B6" w:rsidRPr="00701C3E" w:rsidRDefault="008A7312" w:rsidP="008029B6">
      <w:pPr>
        <w:spacing w:line="480" w:lineRule="auto"/>
        <w:ind w:firstLine="720"/>
        <w:jc w:val="center"/>
        <w:rPr>
          <w:rFonts w:ascii="Times New Roman" w:hAnsi="Times New Roman" w:cs="Times New Roman"/>
          <w:b/>
          <w:bCs/>
          <w:sz w:val="24"/>
          <w:szCs w:val="24"/>
          <w:shd w:val="clear" w:color="auto" w:fill="FFFFFF"/>
        </w:rPr>
      </w:pPr>
      <w:r w:rsidRPr="00701C3E">
        <w:rPr>
          <w:rFonts w:ascii="Times New Roman" w:hAnsi="Times New Roman" w:cs="Times New Roman"/>
          <w:b/>
          <w:bCs/>
          <w:sz w:val="24"/>
          <w:szCs w:val="24"/>
          <w:shd w:val="clear" w:color="auto" w:fill="FFFFFF"/>
        </w:rPr>
        <w:t>Chap. 10. Q2. Were the political changes of the early 19</w:t>
      </w:r>
      <w:r w:rsidRPr="00701C3E">
        <w:rPr>
          <w:rFonts w:ascii="Times New Roman" w:hAnsi="Times New Roman" w:cs="Times New Roman"/>
          <w:b/>
          <w:bCs/>
          <w:sz w:val="24"/>
          <w:szCs w:val="24"/>
          <w:shd w:val="clear" w:color="auto" w:fill="FFFFFF"/>
          <w:vertAlign w:val="superscript"/>
        </w:rPr>
        <w:t>th</w:t>
      </w:r>
      <w:r w:rsidRPr="00701C3E">
        <w:rPr>
          <w:rFonts w:ascii="Times New Roman" w:hAnsi="Times New Roman" w:cs="Times New Roman"/>
          <w:b/>
          <w:bCs/>
          <w:sz w:val="24"/>
          <w:szCs w:val="24"/>
          <w:shd w:val="clear" w:color="auto" w:fill="FFFFFF"/>
        </w:rPr>
        <w:t xml:space="preserve"> cent positive or negative? </w:t>
      </w:r>
    </w:p>
    <w:p w14:paraId="740176BA" w14:textId="7C4B8A00" w:rsidR="006D7370" w:rsidRDefault="008A7312" w:rsidP="008029B6">
      <w:pPr>
        <w:spacing w:line="480" w:lineRule="auto"/>
        <w:rPr>
          <w:rFonts w:ascii="Times New Roman" w:hAnsi="Times New Roman" w:cs="Times New Roman"/>
          <w:sz w:val="24"/>
          <w:szCs w:val="24"/>
        </w:rPr>
      </w:pPr>
      <w:r w:rsidRPr="00701C3E">
        <w:rPr>
          <w:rFonts w:ascii="Times New Roman" w:hAnsi="Times New Roman" w:cs="Times New Roman"/>
          <w:sz w:val="24"/>
          <w:szCs w:val="24"/>
        </w:rPr>
        <w:tab/>
        <w:t xml:space="preserve">The political changes were positive. </w:t>
      </w:r>
      <w:r w:rsidR="00701C3E" w:rsidRPr="00701C3E">
        <w:rPr>
          <w:rFonts w:ascii="Times New Roman" w:hAnsi="Times New Roman" w:cs="Times New Roman"/>
          <w:sz w:val="24"/>
          <w:szCs w:val="24"/>
        </w:rPr>
        <w:t xml:space="preserve">The voting was no longer for the ruling class, but it began changing direction toward the majority. The white men who had no property soon were able to take part in the election as voters. It was a positive move to democracy as the form of pf </w:t>
      </w:r>
      <w:r w:rsidR="00587679" w:rsidRPr="00701C3E">
        <w:rPr>
          <w:rFonts w:ascii="Times New Roman" w:hAnsi="Times New Roman" w:cs="Times New Roman"/>
          <w:sz w:val="24"/>
          <w:szCs w:val="24"/>
        </w:rPr>
        <w:t>government.</w:t>
      </w:r>
      <w:r w:rsidR="00701C3E" w:rsidRPr="00701C3E">
        <w:rPr>
          <w:rFonts w:ascii="Times New Roman" w:hAnsi="Times New Roman" w:cs="Times New Roman"/>
          <w:sz w:val="24"/>
          <w:szCs w:val="24"/>
        </w:rPr>
        <w:t xml:space="preserve"> Andrew Jackson won the popular </w:t>
      </w:r>
      <w:r w:rsidR="00701C3E">
        <w:rPr>
          <w:rFonts w:ascii="Times New Roman" w:hAnsi="Times New Roman" w:cs="Times New Roman"/>
          <w:sz w:val="24"/>
          <w:szCs w:val="24"/>
        </w:rPr>
        <w:t xml:space="preserve">vote in the </w:t>
      </w:r>
      <w:r w:rsidR="00701C3E" w:rsidRPr="00701C3E">
        <w:rPr>
          <w:rFonts w:ascii="Times New Roman" w:hAnsi="Times New Roman" w:cs="Times New Roman"/>
          <w:sz w:val="24"/>
          <w:szCs w:val="24"/>
        </w:rPr>
        <w:t>18</w:t>
      </w:r>
      <w:r w:rsidR="00701C3E" w:rsidRPr="00701C3E">
        <w:rPr>
          <w:rFonts w:ascii="Times New Roman" w:hAnsi="Times New Roman" w:cs="Times New Roman"/>
          <w:sz w:val="24"/>
          <w:szCs w:val="24"/>
          <w:shd w:val="clear" w:color="auto" w:fill="FFFFFF"/>
        </w:rPr>
        <w:t>2</w:t>
      </w:r>
      <w:r w:rsidR="00701C3E" w:rsidRPr="00701C3E">
        <w:rPr>
          <w:rFonts w:ascii="Times New Roman" w:hAnsi="Times New Roman" w:cs="Times New Roman"/>
          <w:sz w:val="24"/>
          <w:szCs w:val="24"/>
        </w:rPr>
        <w:t>4 </w:t>
      </w:r>
      <w:r w:rsidR="00701C3E">
        <w:rPr>
          <w:rFonts w:ascii="Times New Roman" w:hAnsi="Times New Roman" w:cs="Times New Roman"/>
          <w:sz w:val="24"/>
          <w:szCs w:val="24"/>
        </w:rPr>
        <w:t>elections</w:t>
      </w:r>
      <w:r w:rsidR="001C47CD">
        <w:rPr>
          <w:rFonts w:ascii="Times New Roman" w:hAnsi="Times New Roman" w:cs="Times New Roman"/>
          <w:sz w:val="24"/>
          <w:szCs w:val="24"/>
        </w:rPr>
        <w:t xml:space="preserve"> (</w:t>
      </w:r>
      <w:r w:rsidR="00587679">
        <w:rPr>
          <w:rFonts w:ascii="Times New Roman" w:hAnsi="Times New Roman" w:cs="Times New Roman"/>
          <w:sz w:val="24"/>
          <w:szCs w:val="24"/>
        </w:rPr>
        <w:t>Pg.</w:t>
      </w:r>
      <w:r w:rsidR="001C47CD">
        <w:rPr>
          <w:rFonts w:ascii="Times New Roman" w:hAnsi="Times New Roman" w:cs="Times New Roman"/>
          <w:sz w:val="24"/>
          <w:szCs w:val="24"/>
        </w:rPr>
        <w:t xml:space="preserve"> 280-282).</w:t>
      </w:r>
      <w:r w:rsidR="00501C20">
        <w:rPr>
          <w:rFonts w:ascii="Times New Roman" w:hAnsi="Times New Roman" w:cs="Times New Roman"/>
          <w:sz w:val="24"/>
          <w:szCs w:val="24"/>
        </w:rPr>
        <w:t xml:space="preserve"> It was </w:t>
      </w:r>
      <w:r w:rsidR="00501C20">
        <w:rPr>
          <w:rFonts w:ascii="Times New Roman" w:hAnsi="Times New Roman" w:cs="Times New Roman"/>
          <w:sz w:val="24"/>
          <w:szCs w:val="24"/>
        </w:rPr>
        <w:lastRenderedPageBreak/>
        <w:t>also in this century where political changes led to some social changes such as abolishment of slavery. It is also marked by massive urbanization in U.S and higher levels of profit, productivity and prosperity. This implies the great changes in politics led to a positive change in economy.</w:t>
      </w:r>
    </w:p>
    <w:p w14:paraId="5372CC66" w14:textId="2EAE7A43" w:rsidR="00701C3E" w:rsidRPr="00701C3E" w:rsidRDefault="008A7312" w:rsidP="00701C3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Chap. 11. Q1. The role of filibusters in American expansion, some arguments in </w:t>
      </w:r>
      <w:r w:rsidR="00501C20">
        <w:rPr>
          <w:rFonts w:ascii="Times New Roman" w:hAnsi="Times New Roman" w:cs="Times New Roman"/>
          <w:b/>
          <w:bCs/>
          <w:sz w:val="24"/>
          <w:szCs w:val="24"/>
        </w:rPr>
        <w:t>favor</w:t>
      </w:r>
      <w:r>
        <w:rPr>
          <w:rFonts w:ascii="Times New Roman" w:hAnsi="Times New Roman" w:cs="Times New Roman"/>
          <w:b/>
          <w:bCs/>
          <w:sz w:val="24"/>
          <w:szCs w:val="24"/>
        </w:rPr>
        <w:t xml:space="preserve"> of filibustering? Arguments against it.</w:t>
      </w:r>
    </w:p>
    <w:p w14:paraId="7734B860" w14:textId="186C3418" w:rsidR="006D7370" w:rsidRDefault="008A7312" w:rsidP="00701C3E">
      <w:pPr>
        <w:spacing w:line="480" w:lineRule="auto"/>
        <w:rPr>
          <w:rFonts w:ascii="Times New Roman" w:hAnsi="Times New Roman" w:cs="Times New Roman"/>
          <w:sz w:val="24"/>
          <w:szCs w:val="24"/>
        </w:rPr>
      </w:pPr>
      <w:r>
        <w:rPr>
          <w:rFonts w:ascii="Times New Roman" w:hAnsi="Times New Roman" w:cs="Times New Roman"/>
          <w:sz w:val="24"/>
          <w:szCs w:val="24"/>
        </w:rPr>
        <w:tab/>
      </w:r>
      <w:r w:rsidR="00DC6F77">
        <w:rPr>
          <w:rFonts w:ascii="Times New Roman" w:hAnsi="Times New Roman" w:cs="Times New Roman"/>
          <w:sz w:val="24"/>
          <w:szCs w:val="24"/>
        </w:rPr>
        <w:t xml:space="preserve">Filibustering in America means taking over the floor of the senate. Filibusters were initially a movement of people without the American Government </w:t>
      </w:r>
      <w:r w:rsidR="00587679">
        <w:rPr>
          <w:rFonts w:ascii="Times New Roman" w:hAnsi="Times New Roman" w:cs="Times New Roman"/>
          <w:sz w:val="24"/>
          <w:szCs w:val="24"/>
        </w:rPr>
        <w:t>consent, and</w:t>
      </w:r>
      <w:r w:rsidR="00DC6F77">
        <w:rPr>
          <w:rFonts w:ascii="Times New Roman" w:hAnsi="Times New Roman" w:cs="Times New Roman"/>
          <w:sz w:val="24"/>
          <w:szCs w:val="24"/>
        </w:rPr>
        <w:t xml:space="preserve"> </w:t>
      </w:r>
      <w:r w:rsidR="00587679">
        <w:rPr>
          <w:rFonts w:ascii="Times New Roman" w:hAnsi="Times New Roman" w:cs="Times New Roman"/>
          <w:sz w:val="24"/>
          <w:szCs w:val="24"/>
        </w:rPr>
        <w:t xml:space="preserve">they </w:t>
      </w:r>
      <w:r w:rsidR="00DC6F77">
        <w:rPr>
          <w:rFonts w:ascii="Times New Roman" w:hAnsi="Times New Roman" w:cs="Times New Roman"/>
          <w:sz w:val="24"/>
          <w:szCs w:val="24"/>
        </w:rPr>
        <w:t xml:space="preserve">tried to </w:t>
      </w:r>
      <w:r w:rsidR="00587679">
        <w:rPr>
          <w:rFonts w:ascii="Times New Roman" w:hAnsi="Times New Roman" w:cs="Times New Roman"/>
          <w:sz w:val="24"/>
          <w:szCs w:val="24"/>
        </w:rPr>
        <w:t>take over</w:t>
      </w:r>
      <w:r w:rsidR="00DC6F77">
        <w:rPr>
          <w:rFonts w:ascii="Times New Roman" w:hAnsi="Times New Roman" w:cs="Times New Roman"/>
          <w:sz w:val="24"/>
          <w:szCs w:val="24"/>
        </w:rPr>
        <w:t xml:space="preserve"> power in some Latin American and Caribbean countries. Some famous Filibusters include Narciso Lopez who liberated Venezuela from the rule of the Spanish. The senate in</w:t>
      </w:r>
      <w:r w:rsidR="00DC6F77" w:rsidRPr="00DC6F77">
        <w:rPr>
          <w:rFonts w:ascii="Arial" w:hAnsi="Arial" w:cs="Arial"/>
          <w:color w:val="2D3639"/>
          <w:shd w:val="clear" w:color="auto" w:fill="FFFFFF"/>
        </w:rPr>
        <w:t xml:space="preserve"> </w:t>
      </w:r>
      <w:r w:rsidR="00DC6F77" w:rsidRPr="00DC6F77">
        <w:rPr>
          <w:rFonts w:ascii="Times New Roman" w:hAnsi="Times New Roman" w:cs="Times New Roman"/>
          <w:sz w:val="24"/>
          <w:szCs w:val="24"/>
        </w:rPr>
        <w:t>1806</w:t>
      </w:r>
      <w:r w:rsidR="00DC6F77">
        <w:rPr>
          <w:rFonts w:ascii="Times New Roman" w:hAnsi="Times New Roman" w:cs="Times New Roman"/>
          <w:sz w:val="24"/>
          <w:szCs w:val="24"/>
        </w:rPr>
        <w:t xml:space="preserve"> allowed the filibuster movement, but it had to remain theoretical until Aron Bur was the </w:t>
      </w:r>
      <w:r w:rsidR="00587679">
        <w:rPr>
          <w:rFonts w:ascii="Times New Roman" w:hAnsi="Times New Roman" w:cs="Times New Roman"/>
          <w:sz w:val="24"/>
          <w:szCs w:val="24"/>
        </w:rPr>
        <w:t>vice-president</w:t>
      </w:r>
      <w:r w:rsidR="00DC6F77">
        <w:rPr>
          <w:rFonts w:ascii="Times New Roman" w:hAnsi="Times New Roman" w:cs="Times New Roman"/>
          <w:sz w:val="24"/>
          <w:szCs w:val="24"/>
        </w:rPr>
        <w:t xml:space="preserve"> and the leader of the senate. The Vice president removed the </w:t>
      </w:r>
      <w:r w:rsidR="00587679">
        <w:rPr>
          <w:rFonts w:ascii="Times New Roman" w:hAnsi="Times New Roman" w:cs="Times New Roman"/>
          <w:sz w:val="24"/>
          <w:szCs w:val="24"/>
        </w:rPr>
        <w:t>procedural</w:t>
      </w:r>
      <w:r w:rsidR="00DC6F77">
        <w:rPr>
          <w:rFonts w:ascii="Times New Roman" w:hAnsi="Times New Roman" w:cs="Times New Roman"/>
          <w:sz w:val="24"/>
          <w:szCs w:val="24"/>
        </w:rPr>
        <w:t xml:space="preserve"> rule of the senate. This left an open gap for the emergence of the Filibusters. </w:t>
      </w:r>
      <w:r w:rsidR="00942287">
        <w:rPr>
          <w:rFonts w:ascii="Times New Roman" w:hAnsi="Times New Roman" w:cs="Times New Roman"/>
          <w:sz w:val="24"/>
          <w:szCs w:val="24"/>
        </w:rPr>
        <w:t>Attorney Emmet staged a case against the Filibusters through cloture. A senate procedure where senate can vote to within a time limit on bill consideration</w:t>
      </w:r>
      <w:r w:rsidR="00501C20">
        <w:rPr>
          <w:rFonts w:ascii="Times New Roman" w:hAnsi="Times New Roman" w:cs="Times New Roman"/>
          <w:sz w:val="24"/>
          <w:szCs w:val="24"/>
        </w:rPr>
        <w:t>. This was an argument against filibustering and it led to its decline</w:t>
      </w:r>
      <w:r w:rsidR="0016159D">
        <w:rPr>
          <w:rFonts w:ascii="Times New Roman" w:hAnsi="Times New Roman" w:cs="Times New Roman"/>
          <w:sz w:val="24"/>
          <w:szCs w:val="24"/>
        </w:rPr>
        <w:t xml:space="preserve"> (Pg. 311- 315).</w:t>
      </w:r>
    </w:p>
    <w:p w14:paraId="79530317" w14:textId="21F992AC" w:rsidR="00FD4B88" w:rsidRPr="00FD4B88" w:rsidRDefault="008A7312" w:rsidP="00FD4B8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Chap. 12. Q2. </w:t>
      </w:r>
      <w:r w:rsidR="008E5AF4">
        <w:rPr>
          <w:rFonts w:ascii="Times New Roman" w:hAnsi="Times New Roman" w:cs="Times New Roman"/>
          <w:b/>
          <w:bCs/>
          <w:sz w:val="24"/>
          <w:szCs w:val="24"/>
        </w:rPr>
        <w:t xml:space="preserve">Strategies slaves employed to resist, revolt and sustain their independent communities and culture. How slaves used the white </w:t>
      </w:r>
      <w:r w:rsidR="00587679">
        <w:rPr>
          <w:rFonts w:ascii="Times New Roman" w:hAnsi="Times New Roman" w:cs="Times New Roman"/>
          <w:b/>
          <w:bCs/>
          <w:sz w:val="24"/>
          <w:szCs w:val="24"/>
        </w:rPr>
        <w:t>southerners’</w:t>
      </w:r>
      <w:r w:rsidR="008E5AF4">
        <w:rPr>
          <w:rFonts w:ascii="Times New Roman" w:hAnsi="Times New Roman" w:cs="Times New Roman"/>
          <w:b/>
          <w:bCs/>
          <w:sz w:val="24"/>
          <w:szCs w:val="24"/>
        </w:rPr>
        <w:t xml:space="preserve"> philosophies- Christianity and paternalism to their advantage in </w:t>
      </w:r>
      <w:r w:rsidR="00587679">
        <w:rPr>
          <w:rFonts w:ascii="Times New Roman" w:hAnsi="Times New Roman" w:cs="Times New Roman"/>
          <w:b/>
          <w:bCs/>
          <w:sz w:val="24"/>
          <w:szCs w:val="24"/>
        </w:rPr>
        <w:t>this effort</w:t>
      </w:r>
      <w:r w:rsidR="008E5AF4">
        <w:rPr>
          <w:rFonts w:ascii="Times New Roman" w:hAnsi="Times New Roman" w:cs="Times New Roman"/>
          <w:b/>
          <w:bCs/>
          <w:sz w:val="24"/>
          <w:szCs w:val="24"/>
        </w:rPr>
        <w:t>.</w:t>
      </w:r>
    </w:p>
    <w:p w14:paraId="4F47D327" w14:textId="61D87ADA" w:rsidR="006D7370" w:rsidRPr="00701C3E" w:rsidRDefault="008A7312" w:rsidP="008E5AF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slave resisted through rebellions and own violence forms. What is more, they ran away from plantations which were too risky. They also took smaller resistance forms such as destroying the farm tools to slow down the process of working. Women succeeded in doing this </w:t>
      </w:r>
      <w:r>
        <w:rPr>
          <w:rFonts w:ascii="Times New Roman" w:hAnsi="Times New Roman" w:cs="Times New Roman"/>
          <w:sz w:val="24"/>
          <w:szCs w:val="24"/>
        </w:rPr>
        <w:lastRenderedPageBreak/>
        <w:t>since they never worked hard as the males who feigned illnesses</w:t>
      </w:r>
      <w:r w:rsidR="0005759C">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r w:rsidR="001120C0">
        <w:rPr>
          <w:rFonts w:ascii="Times New Roman" w:hAnsi="Times New Roman" w:cs="Times New Roman"/>
          <w:sz w:val="24"/>
          <w:szCs w:val="24"/>
        </w:rPr>
        <w:t xml:space="preserve"> The southern whited used paternalism to justify slavery with the arguments that the slaves needed care, feeding, discipline, morals and even </w:t>
      </w:r>
      <w:r w:rsidR="00587679">
        <w:rPr>
          <w:rFonts w:ascii="Times New Roman" w:hAnsi="Times New Roman" w:cs="Times New Roman"/>
          <w:sz w:val="24"/>
          <w:szCs w:val="24"/>
        </w:rPr>
        <w:t>religious (</w:t>
      </w:r>
      <w:r w:rsidR="001120C0">
        <w:rPr>
          <w:rFonts w:ascii="Times New Roman" w:hAnsi="Times New Roman" w:cs="Times New Roman"/>
          <w:sz w:val="24"/>
          <w:szCs w:val="24"/>
        </w:rPr>
        <w:t>Christian) education. The slaves were often misguided by feigning ignorance and played into their slaveholder's perception about them. They found this as an opportunity to resist their conditions and acquire a freedom and autonomy degree</w:t>
      </w:r>
      <w:r w:rsidR="0016159D">
        <w:rPr>
          <w:rFonts w:ascii="Times New Roman" w:hAnsi="Times New Roman" w:cs="Times New Roman"/>
          <w:sz w:val="24"/>
          <w:szCs w:val="24"/>
        </w:rPr>
        <w:t xml:space="preserve"> (Pg. </w:t>
      </w:r>
      <w:r w:rsidR="00587679">
        <w:rPr>
          <w:rFonts w:ascii="Times New Roman" w:hAnsi="Times New Roman" w:cs="Times New Roman"/>
          <w:sz w:val="24"/>
          <w:szCs w:val="24"/>
        </w:rPr>
        <w:t>3</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7 – 351).</w:t>
      </w:r>
    </w:p>
    <w:p w14:paraId="376AF9FB" w14:textId="6597D74B" w:rsidR="00701C3E" w:rsidRDefault="008A731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Chap.13. Q5. In what ways were antebellum feminists radical and traditional</w:t>
      </w:r>
    </w:p>
    <w:p w14:paraId="0D2B512F" w14:textId="35D1FEF6" w:rsidR="001120C0" w:rsidRDefault="008A7312" w:rsidP="00587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women were radical because they were persistent that women were not inferior human sub-species but should be perceived as people who can contribute as much as men can do.</w:t>
      </w:r>
      <w:r w:rsidR="00587679">
        <w:rPr>
          <w:rFonts w:ascii="Times New Roman" w:hAnsi="Times New Roman" w:cs="Times New Roman"/>
          <w:sz w:val="24"/>
          <w:szCs w:val="24"/>
        </w:rPr>
        <w:t xml:space="preserve"> (Pg. 375-377)</w:t>
      </w:r>
      <w:r>
        <w:rPr>
          <w:rFonts w:ascii="Times New Roman" w:hAnsi="Times New Roman" w:cs="Times New Roman"/>
          <w:sz w:val="24"/>
          <w:szCs w:val="24"/>
        </w:rPr>
        <w:t xml:space="preserve"> They were also radical in their efforts to end slavery. They were also traditional because most men who were abolitionists still clung </w:t>
      </w:r>
      <w:r w:rsidR="003A6DB4">
        <w:rPr>
          <w:rFonts w:ascii="Times New Roman" w:hAnsi="Times New Roman" w:cs="Times New Roman"/>
          <w:sz w:val="24"/>
          <w:szCs w:val="24"/>
        </w:rPr>
        <w:t>to traditional</w:t>
      </w:r>
      <w:r>
        <w:rPr>
          <w:rFonts w:ascii="Times New Roman" w:hAnsi="Times New Roman" w:cs="Times New Roman"/>
          <w:sz w:val="24"/>
          <w:szCs w:val="24"/>
        </w:rPr>
        <w:t xml:space="preserve"> notions on gender roles, and black men could not occupy leadership positions in the AASS</w:t>
      </w:r>
      <w:r w:rsidR="003A6DB4">
        <w:rPr>
          <w:rFonts w:ascii="Times New Roman" w:hAnsi="Times New Roman" w:cs="Times New Roman"/>
          <w:sz w:val="24"/>
          <w:szCs w:val="24"/>
        </w:rPr>
        <w:t>. The women were not allowed to lead with the males, and therefore they formed their societies such as Boston Female Anti-slavery society just as males had their societies.</w:t>
      </w:r>
      <w:r w:rsidR="00D5127D">
        <w:rPr>
          <w:rFonts w:ascii="Times New Roman" w:hAnsi="Times New Roman" w:cs="Times New Roman"/>
          <w:sz w:val="24"/>
          <w:szCs w:val="24"/>
        </w:rPr>
        <w:t xml:space="preserve"> The women wanted equal political and legal </w:t>
      </w:r>
      <w:r w:rsidR="00472ECE">
        <w:rPr>
          <w:rFonts w:ascii="Times New Roman" w:hAnsi="Times New Roman" w:cs="Times New Roman"/>
          <w:sz w:val="24"/>
          <w:szCs w:val="24"/>
        </w:rPr>
        <w:t>rights:</w:t>
      </w:r>
      <w:r w:rsidR="00D5127D">
        <w:rPr>
          <w:rFonts w:ascii="Times New Roman" w:hAnsi="Times New Roman" w:cs="Times New Roman"/>
          <w:sz w:val="24"/>
          <w:szCs w:val="24"/>
        </w:rPr>
        <w:t xml:space="preserve"> to own property, to vote, have equal </w:t>
      </w:r>
      <w:r w:rsidR="00472ECE">
        <w:rPr>
          <w:rFonts w:ascii="Times New Roman" w:hAnsi="Times New Roman" w:cs="Times New Roman"/>
          <w:sz w:val="24"/>
          <w:szCs w:val="24"/>
        </w:rPr>
        <w:t>say</w:t>
      </w:r>
      <w:r w:rsidR="00D5127D">
        <w:rPr>
          <w:rFonts w:ascii="Times New Roman" w:hAnsi="Times New Roman" w:cs="Times New Roman"/>
          <w:sz w:val="24"/>
          <w:szCs w:val="24"/>
        </w:rPr>
        <w:t xml:space="preserve"> in child-raising, and also have the right to hold offices in politics. They also had reached a point and demanded to be trained as soldiers and doctors. A few of them even went to war and dressed like men.</w:t>
      </w:r>
    </w:p>
    <w:p w14:paraId="1F868E86" w14:textId="081671A4" w:rsidR="00472ECE" w:rsidRDefault="00472ECE" w:rsidP="00587679">
      <w:pPr>
        <w:spacing w:line="480" w:lineRule="auto"/>
        <w:ind w:firstLine="720"/>
        <w:rPr>
          <w:rFonts w:ascii="Times New Roman" w:hAnsi="Times New Roman" w:cs="Times New Roman"/>
          <w:sz w:val="24"/>
          <w:szCs w:val="24"/>
        </w:rPr>
      </w:pPr>
    </w:p>
    <w:p w14:paraId="60125494" w14:textId="77777777" w:rsidR="00472ECE" w:rsidRDefault="00472ECE" w:rsidP="00587679">
      <w:pPr>
        <w:spacing w:line="480" w:lineRule="auto"/>
        <w:ind w:firstLine="720"/>
        <w:rPr>
          <w:rFonts w:ascii="Times New Roman" w:hAnsi="Times New Roman" w:cs="Times New Roman"/>
          <w:sz w:val="24"/>
          <w:szCs w:val="24"/>
        </w:rPr>
      </w:pPr>
    </w:p>
    <w:p w14:paraId="2937FD33" w14:textId="2908C18A" w:rsidR="003A6DB4" w:rsidRDefault="008A7312" w:rsidP="003A6DB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w:t>
      </w:r>
      <w:r w:rsidR="00587679">
        <w:rPr>
          <w:rFonts w:ascii="Times New Roman" w:hAnsi="Times New Roman" w:cs="Times New Roman"/>
          <w:b/>
          <w:bCs/>
          <w:sz w:val="24"/>
          <w:szCs w:val="24"/>
        </w:rPr>
        <w:t>1</w:t>
      </w:r>
      <w:r w:rsidR="00587679" w:rsidRPr="003A6DB4">
        <w:rPr>
          <w:rFonts w:ascii="Times New Roman" w:hAnsi="Times New Roman" w:cs="Times New Roman"/>
          <w:b/>
          <w:bCs/>
          <w:sz w:val="24"/>
          <w:szCs w:val="24"/>
        </w:rPr>
        <w:t>4. Q</w:t>
      </w:r>
      <w:r w:rsidRPr="003A6DB4">
        <w:rPr>
          <w:rFonts w:ascii="Times New Roman" w:hAnsi="Times New Roman" w:cs="Times New Roman"/>
          <w:b/>
          <w:bCs/>
          <w:sz w:val="24"/>
          <w:szCs w:val="24"/>
        </w:rPr>
        <w:t>4</w:t>
      </w:r>
      <w:r>
        <w:rPr>
          <w:rFonts w:ascii="Times New Roman" w:hAnsi="Times New Roman" w:cs="Times New Roman"/>
          <w:b/>
          <w:bCs/>
          <w:sz w:val="24"/>
          <w:szCs w:val="24"/>
        </w:rPr>
        <w:t xml:space="preserve">. John Brown is often </w:t>
      </w:r>
      <w:r w:rsidR="00587679">
        <w:rPr>
          <w:rFonts w:ascii="Times New Roman" w:hAnsi="Times New Roman" w:cs="Times New Roman"/>
          <w:b/>
          <w:bCs/>
          <w:sz w:val="24"/>
          <w:szCs w:val="24"/>
        </w:rPr>
        <w:t xml:space="preserve">described </w:t>
      </w:r>
      <w:r>
        <w:rPr>
          <w:rFonts w:ascii="Times New Roman" w:hAnsi="Times New Roman" w:cs="Times New Roman"/>
          <w:b/>
          <w:bCs/>
          <w:sz w:val="24"/>
          <w:szCs w:val="24"/>
        </w:rPr>
        <w:t>a</w:t>
      </w:r>
      <w:r w:rsidR="00587679">
        <w:rPr>
          <w:rFonts w:ascii="Times New Roman" w:hAnsi="Times New Roman" w:cs="Times New Roman"/>
          <w:b/>
          <w:bCs/>
          <w:sz w:val="24"/>
          <w:szCs w:val="24"/>
        </w:rPr>
        <w:t>s</w:t>
      </w:r>
      <w:r>
        <w:rPr>
          <w:rFonts w:ascii="Times New Roman" w:hAnsi="Times New Roman" w:cs="Times New Roman"/>
          <w:b/>
          <w:bCs/>
          <w:sz w:val="24"/>
          <w:szCs w:val="24"/>
        </w:rPr>
        <w:t xml:space="preserve"> terrorist. What </w:t>
      </w:r>
      <w:r w:rsidR="00587679">
        <w:rPr>
          <w:rFonts w:ascii="Times New Roman" w:hAnsi="Times New Roman" w:cs="Times New Roman"/>
          <w:b/>
          <w:bCs/>
          <w:sz w:val="24"/>
          <w:szCs w:val="24"/>
        </w:rPr>
        <w:t>attributes</w:t>
      </w:r>
      <w:r>
        <w:rPr>
          <w:rFonts w:ascii="Times New Roman" w:hAnsi="Times New Roman" w:cs="Times New Roman"/>
          <w:b/>
          <w:bCs/>
          <w:sz w:val="24"/>
          <w:szCs w:val="24"/>
        </w:rPr>
        <w:t xml:space="preserve"> make him fit this profile </w:t>
      </w:r>
    </w:p>
    <w:p w14:paraId="2D3BBF31" w14:textId="22294A00" w:rsidR="000B2761" w:rsidRDefault="008A7312" w:rsidP="00587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that he meets the description so well. A terrorist definition is anyone who uses violence and intimidation unlawfully against civilians in the pursuit of their political aims.</w:t>
      </w:r>
      <w:r w:rsidR="00D5127D">
        <w:rPr>
          <w:rFonts w:ascii="Times New Roman" w:hAnsi="Times New Roman" w:cs="Times New Roman"/>
          <w:sz w:val="24"/>
          <w:szCs w:val="24"/>
        </w:rPr>
        <w:t xml:space="preserve"> John was a fundamentalist who believed himself as a chosen one of God to destroy the slavery institution. </w:t>
      </w:r>
      <w:r>
        <w:rPr>
          <w:rFonts w:ascii="Times New Roman" w:hAnsi="Times New Roman" w:cs="Times New Roman"/>
          <w:sz w:val="24"/>
          <w:szCs w:val="24"/>
        </w:rPr>
        <w:t xml:space="preserve"> John used violence</w:t>
      </w:r>
      <w:r w:rsidR="00D5127D">
        <w:rPr>
          <w:rFonts w:ascii="Times New Roman" w:hAnsi="Times New Roman" w:cs="Times New Roman"/>
          <w:sz w:val="24"/>
          <w:szCs w:val="24"/>
        </w:rPr>
        <w:t xml:space="preserve"> or what he referred to as the holy war</w:t>
      </w:r>
      <w:r>
        <w:rPr>
          <w:rFonts w:ascii="Times New Roman" w:hAnsi="Times New Roman" w:cs="Times New Roman"/>
          <w:sz w:val="24"/>
          <w:szCs w:val="24"/>
        </w:rPr>
        <w:t xml:space="preserve"> to cause an uprising among the slaves so that they intimidate the people championing for proslavery to give in their minds, even the law.</w:t>
      </w:r>
      <w:r w:rsidR="00D5127D">
        <w:rPr>
          <w:rFonts w:ascii="Times New Roman" w:hAnsi="Times New Roman" w:cs="Times New Roman"/>
          <w:sz w:val="24"/>
          <w:szCs w:val="24"/>
        </w:rPr>
        <w:t xml:space="preserve"> He seized the United States armory at Harpers Ferry and armed the Blacks.</w:t>
      </w:r>
      <w:r>
        <w:rPr>
          <w:rFonts w:ascii="Times New Roman" w:hAnsi="Times New Roman" w:cs="Times New Roman"/>
          <w:sz w:val="24"/>
          <w:szCs w:val="24"/>
        </w:rPr>
        <w:t xml:space="preserve"> He also attacked and killed a</w:t>
      </w:r>
      <w:r w:rsidR="00D5127D">
        <w:rPr>
          <w:rFonts w:ascii="Times New Roman" w:hAnsi="Times New Roman" w:cs="Times New Roman"/>
          <w:sz w:val="24"/>
          <w:szCs w:val="24"/>
        </w:rPr>
        <w:t xml:space="preserve"> </w:t>
      </w:r>
      <w:r>
        <w:rPr>
          <w:rFonts w:ascii="Times New Roman" w:hAnsi="Times New Roman" w:cs="Times New Roman"/>
          <w:sz w:val="24"/>
          <w:szCs w:val="24"/>
        </w:rPr>
        <w:t>lot of people to achieve his own political aims</w:t>
      </w:r>
      <w:r w:rsidR="00587679">
        <w:rPr>
          <w:rFonts w:ascii="Times New Roman" w:hAnsi="Times New Roman" w:cs="Times New Roman"/>
          <w:sz w:val="24"/>
          <w:szCs w:val="24"/>
        </w:rPr>
        <w:t xml:space="preserve"> (Pg. </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11-</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13).</w:t>
      </w:r>
    </w:p>
    <w:p w14:paraId="0FD221BF" w14:textId="43BE5AA7" w:rsidR="003A6DB4" w:rsidRDefault="008A7312" w:rsidP="000B276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Chap.15. Q5. Roles that Women and African Americans play in the war</w:t>
      </w:r>
    </w:p>
    <w:p w14:paraId="7FCDE750" w14:textId="2AA900EF" w:rsidR="001C47CD" w:rsidRDefault="008A7312" w:rsidP="000B27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Women during the times of war became the leaders or heads of their homes, they took over their husbands’ jobs, and sometimes they assisted in the battlefield. They also washed and mended torn clothes of the soldiers and cooked for them. </w:t>
      </w:r>
      <w:r w:rsidR="00587679">
        <w:rPr>
          <w:rFonts w:ascii="Times New Roman" w:hAnsi="Times New Roman" w:cs="Times New Roman"/>
          <w:sz w:val="24"/>
          <w:szCs w:val="24"/>
        </w:rPr>
        <w:t>(</w:t>
      </w:r>
      <w:r>
        <w:rPr>
          <w:rFonts w:ascii="Times New Roman" w:hAnsi="Times New Roman" w:cs="Times New Roman"/>
          <w:sz w:val="24"/>
          <w:szCs w:val="24"/>
        </w:rPr>
        <w:t xml:space="preserve">The women took care of the injured and went behind men in battles. The women also organized the correspondence committee. It was also a woman, Betsy </w:t>
      </w:r>
      <w:r w:rsidR="00587679">
        <w:rPr>
          <w:rFonts w:ascii="Times New Roman" w:hAnsi="Times New Roman" w:cs="Times New Roman"/>
          <w:sz w:val="24"/>
          <w:szCs w:val="24"/>
        </w:rPr>
        <w:t xml:space="preserve">Ross, </w:t>
      </w:r>
      <w:r>
        <w:rPr>
          <w:rFonts w:ascii="Times New Roman" w:hAnsi="Times New Roman" w:cs="Times New Roman"/>
          <w:sz w:val="24"/>
          <w:szCs w:val="24"/>
        </w:rPr>
        <w:t>made the first flag</w:t>
      </w:r>
      <w:r w:rsidR="00587679">
        <w:rPr>
          <w:rFonts w:ascii="Times New Roman" w:hAnsi="Times New Roman" w:cs="Times New Roman"/>
          <w:sz w:val="24"/>
          <w:szCs w:val="24"/>
        </w:rPr>
        <w:t xml:space="preserve"> of America</w:t>
      </w:r>
      <w:r w:rsidR="0005759C">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The African Americans, most of them sided with British troops. They were part of the militia. The native African Americans trained the rest the guerilla warfare. Most of them took part in the war and for slave </w:t>
      </w:r>
      <w:r w:rsidR="00472ECE">
        <w:rPr>
          <w:rFonts w:ascii="Times New Roman" w:hAnsi="Times New Roman" w:cs="Times New Roman"/>
          <w:sz w:val="24"/>
          <w:szCs w:val="24"/>
        </w:rPr>
        <w:t>labor</w:t>
      </w:r>
      <w:r>
        <w:rPr>
          <w:rFonts w:ascii="Times New Roman" w:hAnsi="Times New Roman" w:cs="Times New Roman"/>
          <w:sz w:val="24"/>
          <w:szCs w:val="24"/>
        </w:rPr>
        <w:t>.</w:t>
      </w:r>
    </w:p>
    <w:p w14:paraId="2302D521" w14:textId="31728D5D" w:rsidR="00472ECE" w:rsidRDefault="00472ECE" w:rsidP="000B2761">
      <w:pPr>
        <w:spacing w:line="480" w:lineRule="auto"/>
        <w:rPr>
          <w:rFonts w:ascii="Times New Roman" w:hAnsi="Times New Roman" w:cs="Times New Roman"/>
          <w:sz w:val="24"/>
          <w:szCs w:val="24"/>
        </w:rPr>
      </w:pPr>
    </w:p>
    <w:p w14:paraId="12A607F2" w14:textId="068B9C9E" w:rsidR="00472ECE" w:rsidRDefault="00472ECE" w:rsidP="000B2761">
      <w:pPr>
        <w:spacing w:line="480" w:lineRule="auto"/>
        <w:rPr>
          <w:rFonts w:ascii="Times New Roman" w:hAnsi="Times New Roman" w:cs="Times New Roman"/>
          <w:sz w:val="24"/>
          <w:szCs w:val="24"/>
        </w:rPr>
      </w:pPr>
    </w:p>
    <w:p w14:paraId="35041ABD" w14:textId="77777777" w:rsidR="00472ECE" w:rsidRPr="000B2761" w:rsidRDefault="00472ECE" w:rsidP="000B2761">
      <w:pPr>
        <w:spacing w:line="480" w:lineRule="auto"/>
        <w:rPr>
          <w:rFonts w:ascii="Times New Roman" w:hAnsi="Times New Roman" w:cs="Times New Roman"/>
          <w:sz w:val="24"/>
          <w:szCs w:val="24"/>
        </w:rPr>
      </w:pPr>
    </w:p>
    <w:p w14:paraId="53FA70A7" w14:textId="7D805E9F" w:rsidR="000B2761" w:rsidRDefault="000B2761" w:rsidP="000B2761">
      <w:pPr>
        <w:spacing w:line="480" w:lineRule="auto"/>
        <w:rPr>
          <w:rFonts w:ascii="Times New Roman" w:hAnsi="Times New Roman" w:cs="Times New Roman"/>
          <w:sz w:val="24"/>
          <w:szCs w:val="24"/>
        </w:rPr>
      </w:pPr>
    </w:p>
    <w:p w14:paraId="40BAF6BE" w14:textId="59E281B7" w:rsidR="0005759C" w:rsidRPr="0005759C" w:rsidRDefault="0005759C" w:rsidP="0005759C">
      <w:pPr>
        <w:spacing w:line="480" w:lineRule="auto"/>
        <w:jc w:val="center"/>
        <w:rPr>
          <w:rFonts w:ascii="Times New Roman" w:hAnsi="Times New Roman" w:cs="Times New Roman"/>
          <w:b/>
          <w:sz w:val="24"/>
          <w:szCs w:val="24"/>
        </w:rPr>
      </w:pPr>
      <w:r w:rsidRPr="0005759C">
        <w:rPr>
          <w:rFonts w:ascii="Times New Roman" w:hAnsi="Times New Roman" w:cs="Times New Roman"/>
          <w:b/>
          <w:sz w:val="24"/>
          <w:szCs w:val="24"/>
        </w:rPr>
        <w:t>Bibliography</w:t>
      </w:r>
    </w:p>
    <w:p w14:paraId="33CA7A51" w14:textId="59422D54" w:rsidR="0005759C" w:rsidRPr="000B2761" w:rsidRDefault="0005759C" w:rsidP="0005759C">
      <w:pPr>
        <w:spacing w:line="480" w:lineRule="auto"/>
        <w:ind w:left="720" w:hanging="720"/>
        <w:rPr>
          <w:rFonts w:ascii="Times New Roman" w:hAnsi="Times New Roman" w:cs="Times New Roman"/>
          <w:sz w:val="24"/>
          <w:szCs w:val="24"/>
        </w:rPr>
      </w:pPr>
      <w:r w:rsidRPr="0005759C">
        <w:rPr>
          <w:rFonts w:ascii="Times New Roman" w:hAnsi="Times New Roman" w:cs="Times New Roman"/>
          <w:sz w:val="24"/>
          <w:szCs w:val="24"/>
        </w:rPr>
        <w:t>Corbett, P. Scott, Volker Historian Janssen, John M. Lund, Todd J. Pfannestiel, and Paul S. Vickery. "US History." (2014).</w:t>
      </w:r>
    </w:p>
    <w:sectPr w:rsidR="0005759C" w:rsidRPr="000B2761" w:rsidSect="0005759C">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1471E" w14:textId="77777777" w:rsidR="009145A2" w:rsidRDefault="009145A2" w:rsidP="007B5824">
      <w:pPr>
        <w:spacing w:after="0" w:line="240" w:lineRule="auto"/>
      </w:pPr>
      <w:r>
        <w:separator/>
      </w:r>
    </w:p>
  </w:endnote>
  <w:endnote w:type="continuationSeparator" w:id="0">
    <w:p w14:paraId="022A04B8" w14:textId="77777777" w:rsidR="009145A2" w:rsidRDefault="009145A2" w:rsidP="007B5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20793" w14:textId="77777777" w:rsidR="009145A2" w:rsidRDefault="009145A2" w:rsidP="007B5824">
      <w:pPr>
        <w:spacing w:after="0" w:line="240" w:lineRule="auto"/>
      </w:pPr>
      <w:r>
        <w:separator/>
      </w:r>
    </w:p>
  </w:footnote>
  <w:footnote w:type="continuationSeparator" w:id="0">
    <w:p w14:paraId="3CC70219" w14:textId="77777777" w:rsidR="009145A2" w:rsidRDefault="009145A2" w:rsidP="007B5824">
      <w:pPr>
        <w:spacing w:after="0" w:line="240" w:lineRule="auto"/>
      </w:pPr>
      <w:r>
        <w:continuationSeparator/>
      </w:r>
    </w:p>
  </w:footnote>
  <w:footnote w:id="1">
    <w:p w14:paraId="5F7E107F" w14:textId="46435C51"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2">
    <w:p w14:paraId="30484C80" w14:textId="2C76621C"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3">
    <w:p w14:paraId="48EDE220" w14:textId="5C972C2C"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4">
    <w:p w14:paraId="5287F15A" w14:textId="5EA1077A"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638857"/>
      <w:docPartObj>
        <w:docPartGallery w:val="Page Numbers (Top of Page)"/>
        <w:docPartUnique/>
      </w:docPartObj>
    </w:sdtPr>
    <w:sdtEndPr>
      <w:rPr>
        <w:noProof/>
      </w:rPr>
    </w:sdtEndPr>
    <w:sdtContent>
      <w:p w14:paraId="11FAB46A" w14:textId="0480F187" w:rsidR="0005759C" w:rsidRDefault="0005759C">
        <w:pPr>
          <w:pStyle w:val="Header"/>
          <w:jc w:val="right"/>
        </w:pPr>
        <w:r w:rsidRPr="0005759C">
          <w:rPr>
            <w:rFonts w:ascii="Times New Roman" w:hAnsi="Times New Roman" w:cs="Times New Roman"/>
            <w:sz w:val="24"/>
            <w:szCs w:val="24"/>
          </w:rPr>
          <w:fldChar w:fldCharType="begin"/>
        </w:r>
        <w:r w:rsidRPr="0005759C">
          <w:rPr>
            <w:rFonts w:ascii="Times New Roman" w:hAnsi="Times New Roman" w:cs="Times New Roman"/>
            <w:sz w:val="24"/>
            <w:szCs w:val="24"/>
          </w:rPr>
          <w:instrText xml:space="preserve"> PAGE   \* MERGEFORMAT </w:instrText>
        </w:r>
        <w:r w:rsidRPr="0005759C">
          <w:rPr>
            <w:rFonts w:ascii="Times New Roman" w:hAnsi="Times New Roman" w:cs="Times New Roman"/>
            <w:sz w:val="24"/>
            <w:szCs w:val="24"/>
          </w:rPr>
          <w:fldChar w:fldCharType="separate"/>
        </w:r>
        <w:r w:rsidR="00355133">
          <w:rPr>
            <w:rFonts w:ascii="Times New Roman" w:hAnsi="Times New Roman" w:cs="Times New Roman"/>
            <w:noProof/>
            <w:sz w:val="24"/>
            <w:szCs w:val="24"/>
          </w:rPr>
          <w:t>3</w:t>
        </w:r>
        <w:r w:rsidRPr="0005759C">
          <w:rPr>
            <w:rFonts w:ascii="Times New Roman" w:hAnsi="Times New Roman" w:cs="Times New Roman"/>
            <w:noProof/>
            <w:sz w:val="24"/>
            <w:szCs w:val="24"/>
          </w:rPr>
          <w:fldChar w:fldCharType="end"/>
        </w:r>
      </w:p>
    </w:sdtContent>
  </w:sdt>
  <w:p w14:paraId="10E45980" w14:textId="77777777" w:rsidR="0005759C" w:rsidRDefault="00057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370"/>
    <w:rsid w:val="0005759C"/>
    <w:rsid w:val="000B2761"/>
    <w:rsid w:val="001120C0"/>
    <w:rsid w:val="0016159D"/>
    <w:rsid w:val="001A0481"/>
    <w:rsid w:val="001C47CD"/>
    <w:rsid w:val="00355133"/>
    <w:rsid w:val="003A6DB4"/>
    <w:rsid w:val="00413038"/>
    <w:rsid w:val="00472ECE"/>
    <w:rsid w:val="00501C20"/>
    <w:rsid w:val="00587679"/>
    <w:rsid w:val="006D7370"/>
    <w:rsid w:val="00701C3E"/>
    <w:rsid w:val="00791F20"/>
    <w:rsid w:val="007B5824"/>
    <w:rsid w:val="008029B6"/>
    <w:rsid w:val="008718FC"/>
    <w:rsid w:val="008A7312"/>
    <w:rsid w:val="008E5AF4"/>
    <w:rsid w:val="009145A2"/>
    <w:rsid w:val="00942287"/>
    <w:rsid w:val="00950B44"/>
    <w:rsid w:val="00B00CCE"/>
    <w:rsid w:val="00BC03A8"/>
    <w:rsid w:val="00D5127D"/>
    <w:rsid w:val="00DC6F77"/>
    <w:rsid w:val="00DD10F9"/>
    <w:rsid w:val="00E52739"/>
    <w:rsid w:val="00FD4B88"/>
    <w:rsid w:val="00FD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8F60"/>
  <w15:chartTrackingRefBased/>
  <w15:docId w15:val="{46090A41-C26F-4D72-ABC3-3A48E3BD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D7370"/>
    <w:rPr>
      <w:i/>
      <w:iCs/>
    </w:rPr>
  </w:style>
  <w:style w:type="paragraph" w:styleId="FootnoteText">
    <w:name w:val="footnote text"/>
    <w:basedOn w:val="Normal"/>
    <w:link w:val="FootnoteTextChar"/>
    <w:uiPriority w:val="99"/>
    <w:semiHidden/>
    <w:unhideWhenUsed/>
    <w:rsid w:val="007B58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824"/>
    <w:rPr>
      <w:sz w:val="20"/>
      <w:szCs w:val="20"/>
    </w:rPr>
  </w:style>
  <w:style w:type="character" w:styleId="FootnoteReference">
    <w:name w:val="footnote reference"/>
    <w:basedOn w:val="DefaultParagraphFont"/>
    <w:uiPriority w:val="99"/>
    <w:semiHidden/>
    <w:unhideWhenUsed/>
    <w:rsid w:val="007B5824"/>
    <w:rPr>
      <w:vertAlign w:val="superscript"/>
    </w:rPr>
  </w:style>
  <w:style w:type="paragraph" w:styleId="Header">
    <w:name w:val="header"/>
    <w:basedOn w:val="Normal"/>
    <w:link w:val="HeaderChar"/>
    <w:uiPriority w:val="99"/>
    <w:unhideWhenUsed/>
    <w:rsid w:val="00057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59C"/>
  </w:style>
  <w:style w:type="paragraph" w:styleId="Footer">
    <w:name w:val="footer"/>
    <w:basedOn w:val="Normal"/>
    <w:link w:val="FooterChar"/>
    <w:uiPriority w:val="99"/>
    <w:unhideWhenUsed/>
    <w:rsid w:val="00057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84BF8-2D35-49FA-9765-C5387B1A0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2</cp:revision>
  <dcterms:created xsi:type="dcterms:W3CDTF">2020-05-08T08:37:00Z</dcterms:created>
  <dcterms:modified xsi:type="dcterms:W3CDTF">2020-05-08T08:37:00Z</dcterms:modified>
</cp:coreProperties>
</file>